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E" w:rsidRPr="00062482" w:rsidRDefault="00062482" w:rsidP="00062482">
      <w:pPr>
        <w:jc w:val="center"/>
        <w:rPr>
          <w:rFonts w:ascii="Times New Roman" w:hAnsi="Times New Roman" w:cs="Times New Roman"/>
          <w:sz w:val="32"/>
        </w:rPr>
      </w:pPr>
      <w:r w:rsidRPr="00062482">
        <w:rPr>
          <w:rFonts w:ascii="Times New Roman" w:hAnsi="Times New Roman" w:cs="Times New Roman"/>
          <w:sz w:val="32"/>
        </w:rPr>
        <w:t>Информация об образовательной организации</w:t>
      </w:r>
    </w:p>
    <w:p w:rsidR="00062482" w:rsidRPr="00FD0570" w:rsidRDefault="00062482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 xml:space="preserve">В состав Общества с ограниченной ответственностью Учебный Центр «За безопасный труд» входит Специализированное структурное образовательное подразделение «Учебный центр» ( Учебный центр), </w:t>
      </w:r>
      <w:r w:rsidRPr="00FD0570">
        <w:rPr>
          <w:rFonts w:ascii="Times New Roman" w:hAnsi="Times New Roman" w:cs="Times New Roman"/>
          <w:b/>
          <w:bCs/>
          <w:sz w:val="28"/>
        </w:rPr>
        <w:t> </w:t>
      </w:r>
      <w:r w:rsidRPr="00FD0570">
        <w:rPr>
          <w:rFonts w:ascii="Times New Roman" w:hAnsi="Times New Roman" w:cs="Times New Roman"/>
          <w:sz w:val="28"/>
        </w:rPr>
        <w:t xml:space="preserve"> созданное  14 июля 2015 года</w:t>
      </w:r>
      <w:proofErr w:type="gramStart"/>
      <w:r w:rsidRPr="00FD057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62482" w:rsidRDefault="00062482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 xml:space="preserve">Учебный центр расположен по адресу г. Иркутск, </w:t>
      </w:r>
      <w:proofErr w:type="spellStart"/>
      <w:proofErr w:type="gramStart"/>
      <w:r w:rsidRPr="00FD0570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FD0570">
        <w:rPr>
          <w:rFonts w:ascii="Times New Roman" w:hAnsi="Times New Roman" w:cs="Times New Roman"/>
          <w:sz w:val="28"/>
        </w:rPr>
        <w:t xml:space="preserve"> Академическая, 28/3.</w:t>
      </w:r>
    </w:p>
    <w:p w:rsidR="009A3781" w:rsidRPr="009A3781" w:rsidRDefault="009A3781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работы Учебного центра понедельник-пятница с 9</w:t>
      </w:r>
      <w:r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</w:rPr>
        <w:t xml:space="preserve"> до 17</w:t>
      </w:r>
      <w:r>
        <w:rPr>
          <w:rFonts w:ascii="Times New Roman" w:hAnsi="Times New Roman" w:cs="Times New Roman"/>
          <w:sz w:val="28"/>
          <w:vertAlign w:val="superscript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:rsidR="00062482" w:rsidRPr="00FD0570" w:rsidRDefault="00062482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Учебный центр осуществляет обучение по</w:t>
      </w:r>
      <w:proofErr w:type="gramStart"/>
      <w:r w:rsidRPr="00FD0570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профессиональной подготовки по профессиям рабочих и должностям служащих лиц, ранее не имевших профессии рабочего или должности служащего;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переподготовки рабочих и служащих,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повышения квалификации рабочих и служащих,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дополнительного образования для взрослых;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 xml:space="preserve">дополнительным профессиональным программам повышения квалификации 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дополнительным профессиональным программам профессиональной переподготовки);</w:t>
      </w:r>
    </w:p>
    <w:p w:rsidR="00062482" w:rsidRPr="00FD0570" w:rsidRDefault="00822D3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Обучение в Учебном центр ведется на русском языке.</w:t>
      </w:r>
    </w:p>
    <w:p w:rsidR="00822D3F" w:rsidRPr="00FD0570" w:rsidRDefault="00822D3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 xml:space="preserve">Формы обучения – </w:t>
      </w:r>
      <w:proofErr w:type="gramStart"/>
      <w:r w:rsidRPr="00FD0570">
        <w:rPr>
          <w:rFonts w:ascii="Times New Roman" w:hAnsi="Times New Roman" w:cs="Times New Roman"/>
          <w:sz w:val="28"/>
        </w:rPr>
        <w:t>очная</w:t>
      </w:r>
      <w:proofErr w:type="gramEnd"/>
      <w:r w:rsidRPr="00FD0570">
        <w:rPr>
          <w:rFonts w:ascii="Times New Roman" w:hAnsi="Times New Roman" w:cs="Times New Roman"/>
          <w:sz w:val="28"/>
        </w:rPr>
        <w:t>, а также с применением дистанционных форм обучения.</w:t>
      </w:r>
    </w:p>
    <w:p w:rsidR="00FD0570" w:rsidRPr="00FD0570" w:rsidRDefault="00FD0570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Стипенди</w:t>
      </w:r>
      <w:r>
        <w:rPr>
          <w:rFonts w:ascii="Times New Roman" w:hAnsi="Times New Roman" w:cs="Times New Roman"/>
          <w:sz w:val="28"/>
        </w:rPr>
        <w:t xml:space="preserve">и  и </w:t>
      </w:r>
      <w:r w:rsidRPr="00FD0570">
        <w:rPr>
          <w:rFonts w:ascii="Times New Roman" w:hAnsi="Times New Roman" w:cs="Times New Roman"/>
          <w:sz w:val="28"/>
        </w:rPr>
        <w:t xml:space="preserve"> мер</w:t>
      </w:r>
      <w:r>
        <w:rPr>
          <w:rFonts w:ascii="Times New Roman" w:hAnsi="Times New Roman" w:cs="Times New Roman"/>
          <w:sz w:val="28"/>
        </w:rPr>
        <w:t>ы</w:t>
      </w:r>
      <w:r w:rsidRPr="00FD0570">
        <w:rPr>
          <w:rFonts w:ascii="Times New Roman" w:hAnsi="Times New Roman" w:cs="Times New Roman"/>
          <w:sz w:val="28"/>
        </w:rPr>
        <w:t xml:space="preserve"> социальной поддержки </w:t>
      </w:r>
      <w:proofErr w:type="gramStart"/>
      <w:r w:rsidRPr="00FD0570">
        <w:rPr>
          <w:rFonts w:ascii="Times New Roman" w:hAnsi="Times New Roman" w:cs="Times New Roman"/>
          <w:sz w:val="28"/>
        </w:rPr>
        <w:t>обучающимся</w:t>
      </w:r>
      <w:proofErr w:type="gramEnd"/>
      <w:r w:rsidRPr="00FD05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предоставляются.</w:t>
      </w:r>
    </w:p>
    <w:p w:rsidR="00FD0570" w:rsidRPr="00FD0570" w:rsidRDefault="00526B8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Д</w:t>
      </w:r>
      <w:r w:rsidR="00FD0570" w:rsidRPr="00FD0570">
        <w:rPr>
          <w:rFonts w:ascii="Times New Roman" w:hAnsi="Times New Roman" w:cs="Times New Roman"/>
          <w:sz w:val="28"/>
        </w:rPr>
        <w:t>ля</w:t>
      </w:r>
      <w:r>
        <w:rPr>
          <w:rFonts w:ascii="Times New Roman" w:hAnsi="Times New Roman" w:cs="Times New Roman"/>
          <w:sz w:val="28"/>
        </w:rPr>
        <w:t xml:space="preserve"> </w:t>
      </w:r>
      <w:r w:rsidR="00FD0570" w:rsidRPr="00FD0570">
        <w:rPr>
          <w:rFonts w:ascii="Times New Roman" w:hAnsi="Times New Roman" w:cs="Times New Roman"/>
          <w:sz w:val="28"/>
        </w:rPr>
        <w:t xml:space="preserve"> иногородних обучающихся</w:t>
      </w:r>
      <w:r>
        <w:rPr>
          <w:rFonts w:ascii="Times New Roman" w:hAnsi="Times New Roman" w:cs="Times New Roman"/>
          <w:sz w:val="28"/>
        </w:rPr>
        <w:t xml:space="preserve"> предоставляется  информация о месторасположении гостиниц и объектов общественного питания</w:t>
      </w:r>
    </w:p>
    <w:p w:rsidR="00822D3F" w:rsidRPr="00FD0570" w:rsidRDefault="00526B8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центр не осуществляет </w:t>
      </w:r>
      <w:r w:rsidR="00FD0570" w:rsidRPr="00FD0570">
        <w:rPr>
          <w:rFonts w:ascii="Times New Roman" w:hAnsi="Times New Roman" w:cs="Times New Roman"/>
          <w:sz w:val="28"/>
        </w:rPr>
        <w:t>трудоустройств</w:t>
      </w:r>
      <w:r>
        <w:rPr>
          <w:rFonts w:ascii="Times New Roman" w:hAnsi="Times New Roman" w:cs="Times New Roman"/>
          <w:sz w:val="28"/>
        </w:rPr>
        <w:t>о</w:t>
      </w:r>
      <w:r w:rsidR="00FD0570" w:rsidRPr="00FD05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лиц, освоивших дополнительные образовательные программы </w:t>
      </w:r>
    </w:p>
    <w:sectPr w:rsidR="00822D3F" w:rsidRPr="00FD0570" w:rsidSect="002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ACA"/>
    <w:multiLevelType w:val="hybridMultilevel"/>
    <w:tmpl w:val="13DEA76C"/>
    <w:lvl w:ilvl="0" w:tplc="5350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82"/>
    <w:rsid w:val="00062482"/>
    <w:rsid w:val="00204B8E"/>
    <w:rsid w:val="002C684D"/>
    <w:rsid w:val="00526B8F"/>
    <w:rsid w:val="0059163B"/>
    <w:rsid w:val="007C42F3"/>
    <w:rsid w:val="00822D3F"/>
    <w:rsid w:val="009A3781"/>
    <w:rsid w:val="00A91E71"/>
    <w:rsid w:val="00E51845"/>
    <w:rsid w:val="00FD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</dc:creator>
  <cp:lastModifiedBy>ГП</cp:lastModifiedBy>
  <cp:revision>4</cp:revision>
  <dcterms:created xsi:type="dcterms:W3CDTF">2017-05-24T02:44:00Z</dcterms:created>
  <dcterms:modified xsi:type="dcterms:W3CDTF">2017-05-24T05:18:00Z</dcterms:modified>
</cp:coreProperties>
</file>